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BE" w:rsidRPr="00EC30E8" w:rsidRDefault="00E215BE" w:rsidP="00E215BE">
      <w:pPr>
        <w:pStyle w:val="110"/>
        <w:jc w:val="left"/>
        <w:rPr>
          <w:sz w:val="28"/>
          <w:szCs w:val="28"/>
        </w:rPr>
      </w:pPr>
      <w:r>
        <w:rPr>
          <w:b w:val="0"/>
          <w:bCs w:val="0"/>
          <w:sz w:val="22"/>
          <w:szCs w:val="22"/>
          <w:lang w:eastAsia="zh-CN"/>
        </w:rPr>
        <w:t xml:space="preserve">                   </w:t>
      </w:r>
      <w:r>
        <w:rPr>
          <w:sz w:val="28"/>
        </w:rPr>
        <w:t xml:space="preserve"> </w:t>
      </w:r>
      <w:r w:rsidRPr="00EC30E8">
        <w:rPr>
          <w:sz w:val="28"/>
          <w:szCs w:val="28"/>
        </w:rPr>
        <w:t xml:space="preserve">Совет депутатов                                       </w:t>
      </w:r>
      <w:r>
        <w:rPr>
          <w:sz w:val="28"/>
          <w:szCs w:val="28"/>
        </w:rPr>
        <w:t xml:space="preserve">                         </w:t>
      </w:r>
    </w:p>
    <w:p w:rsidR="00E215BE" w:rsidRPr="00EC30E8" w:rsidRDefault="00E215BE" w:rsidP="00E215BE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C30E8">
        <w:rPr>
          <w:b/>
          <w:sz w:val="28"/>
          <w:szCs w:val="28"/>
        </w:rPr>
        <w:t>муниципального  образования</w:t>
      </w:r>
    </w:p>
    <w:p w:rsidR="00E215BE" w:rsidRPr="00EC30E8" w:rsidRDefault="00E215BE" w:rsidP="00E215BE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</w:t>
      </w:r>
      <w:r w:rsidR="00E02C2F">
        <w:rPr>
          <w:b/>
          <w:sz w:val="28"/>
          <w:szCs w:val="28"/>
        </w:rPr>
        <w:t>Султакаевский</w:t>
      </w:r>
      <w:r w:rsidRPr="00EC30E8">
        <w:rPr>
          <w:b/>
          <w:sz w:val="28"/>
          <w:szCs w:val="28"/>
        </w:rPr>
        <w:t xml:space="preserve">  сельсовет</w:t>
      </w:r>
    </w:p>
    <w:p w:rsidR="00E215BE" w:rsidRPr="00EC30E8" w:rsidRDefault="00E215BE" w:rsidP="00E215BE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Александровского района</w:t>
      </w:r>
    </w:p>
    <w:p w:rsidR="00E215BE" w:rsidRPr="00EC30E8" w:rsidRDefault="00E215BE" w:rsidP="00E215BE">
      <w:pPr>
        <w:pStyle w:val="51"/>
        <w:jc w:val="left"/>
      </w:pPr>
      <w:r w:rsidRPr="00EC30E8">
        <w:t xml:space="preserve">        Оренбургской области</w:t>
      </w:r>
    </w:p>
    <w:p w:rsidR="00E215BE" w:rsidRPr="00EC30E8" w:rsidRDefault="00E215BE" w:rsidP="00E215BE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EC30E8">
        <w:rPr>
          <w:b/>
          <w:sz w:val="28"/>
          <w:szCs w:val="28"/>
        </w:rPr>
        <w:t>четвертого созыва</w:t>
      </w:r>
    </w:p>
    <w:p w:rsidR="00E215BE" w:rsidRDefault="00E215BE" w:rsidP="00E215BE">
      <w:pPr>
        <w:pStyle w:val="61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</w:t>
      </w:r>
    </w:p>
    <w:p w:rsidR="00E215BE" w:rsidRDefault="00E02C2F" w:rsidP="00E215BE">
      <w:pPr>
        <w:pStyle w:val="61"/>
        <w:jc w:val="left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            </w:t>
      </w:r>
      <w:r w:rsidR="00E215BE">
        <w:rPr>
          <w:bCs w:val="0"/>
          <w:sz w:val="28"/>
          <w:szCs w:val="28"/>
        </w:rPr>
        <w:t xml:space="preserve">  </w:t>
      </w:r>
      <w:r w:rsidR="00E215BE" w:rsidRPr="00EC30E8">
        <w:rPr>
          <w:sz w:val="28"/>
          <w:szCs w:val="28"/>
        </w:rPr>
        <w:t xml:space="preserve">РЕШЕНИЕ  </w:t>
      </w:r>
      <w:r>
        <w:rPr>
          <w:sz w:val="28"/>
          <w:szCs w:val="28"/>
        </w:rPr>
        <w:t>№ 101</w:t>
      </w:r>
    </w:p>
    <w:p w:rsidR="00E02C2F" w:rsidRPr="00E02C2F" w:rsidRDefault="00E02C2F" w:rsidP="00E02C2F">
      <w:pPr>
        <w:pStyle w:val="1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о</w:t>
      </w:r>
      <w:r w:rsidRPr="00E02C2F">
        <w:rPr>
          <w:b/>
          <w:sz w:val="28"/>
          <w:szCs w:val="28"/>
          <w:lang w:eastAsia="ru-RU"/>
        </w:rPr>
        <w:t>т 28.12.2023</w:t>
      </w:r>
    </w:p>
    <w:p w:rsidR="00E215BE" w:rsidRDefault="00E215BE" w:rsidP="00E215BE">
      <w:pPr>
        <w:pStyle w:val="1"/>
        <w:rPr>
          <w:b/>
          <w:bCs/>
          <w:szCs w:val="28"/>
        </w:rPr>
      </w:pPr>
      <w:r w:rsidRPr="005F1CFE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 xml:space="preserve">   </w:t>
      </w:r>
      <w:r w:rsidRPr="005F1CFE">
        <w:rPr>
          <w:b/>
          <w:bCs/>
          <w:szCs w:val="28"/>
        </w:rPr>
        <w:t xml:space="preserve"> </w:t>
      </w:r>
    </w:p>
    <w:p w:rsidR="00E02C2F" w:rsidRDefault="00E215BE" w:rsidP="00E02C2F">
      <w:pPr>
        <w:pStyle w:val="11"/>
        <w:rPr>
          <w:rStyle w:val="bigtxt"/>
          <w:sz w:val="28"/>
          <w:szCs w:val="28"/>
        </w:rPr>
      </w:pPr>
      <w:r w:rsidRPr="00E215BE">
        <w:rPr>
          <w:rStyle w:val="bigtxt"/>
          <w:sz w:val="28"/>
          <w:szCs w:val="28"/>
        </w:rPr>
        <w:t xml:space="preserve">О внесении изменений в Решение Совета </w:t>
      </w:r>
    </w:p>
    <w:p w:rsidR="00E02C2F" w:rsidRDefault="00E215BE" w:rsidP="00E02C2F">
      <w:pPr>
        <w:pStyle w:val="11"/>
        <w:rPr>
          <w:sz w:val="28"/>
          <w:szCs w:val="28"/>
        </w:rPr>
      </w:pPr>
      <w:r w:rsidRPr="00E215BE">
        <w:rPr>
          <w:rStyle w:val="bigtxt"/>
          <w:sz w:val="28"/>
          <w:szCs w:val="28"/>
        </w:rPr>
        <w:t>депутатов</w:t>
      </w:r>
      <w:r w:rsidRPr="00E215BE">
        <w:rPr>
          <w:sz w:val="28"/>
          <w:szCs w:val="28"/>
        </w:rPr>
        <w:t xml:space="preserve">  муниципального  образования</w:t>
      </w:r>
    </w:p>
    <w:p w:rsidR="00E02C2F" w:rsidRDefault="00E02C2F" w:rsidP="00E02C2F">
      <w:pPr>
        <w:pStyle w:val="11"/>
        <w:rPr>
          <w:sz w:val="28"/>
          <w:szCs w:val="28"/>
        </w:rPr>
      </w:pPr>
      <w:r>
        <w:rPr>
          <w:sz w:val="28"/>
          <w:szCs w:val="28"/>
        </w:rPr>
        <w:t>Султакаевский</w:t>
      </w:r>
      <w:r w:rsidR="00E215BE" w:rsidRPr="00E215BE">
        <w:rPr>
          <w:sz w:val="28"/>
          <w:szCs w:val="28"/>
        </w:rPr>
        <w:t xml:space="preserve">  сельсовет Александровского </w:t>
      </w:r>
    </w:p>
    <w:p w:rsidR="00E02C2F" w:rsidRDefault="00E215BE" w:rsidP="00E02C2F">
      <w:pPr>
        <w:pStyle w:val="11"/>
        <w:rPr>
          <w:rStyle w:val="bigtxt"/>
          <w:sz w:val="28"/>
          <w:szCs w:val="28"/>
        </w:rPr>
      </w:pPr>
      <w:r w:rsidRPr="00E215BE">
        <w:rPr>
          <w:rStyle w:val="bigtxt"/>
          <w:sz w:val="28"/>
          <w:szCs w:val="28"/>
        </w:rPr>
        <w:t>района  Оренбургской области  от 2</w:t>
      </w:r>
      <w:r w:rsidR="00E02C2F">
        <w:rPr>
          <w:rStyle w:val="bigtxt"/>
          <w:sz w:val="28"/>
          <w:szCs w:val="28"/>
        </w:rPr>
        <w:t>3</w:t>
      </w:r>
      <w:r w:rsidRPr="00E215BE">
        <w:rPr>
          <w:rStyle w:val="bigtxt"/>
          <w:sz w:val="28"/>
          <w:szCs w:val="28"/>
        </w:rPr>
        <w:t xml:space="preserve">.12.2021 № </w:t>
      </w:r>
      <w:r w:rsidR="00E02C2F">
        <w:rPr>
          <w:rStyle w:val="bigtxt"/>
          <w:sz w:val="28"/>
          <w:szCs w:val="28"/>
        </w:rPr>
        <w:t>43</w:t>
      </w:r>
    </w:p>
    <w:p w:rsidR="00E02C2F" w:rsidRDefault="00E215BE" w:rsidP="00E02C2F">
      <w:pPr>
        <w:pStyle w:val="11"/>
        <w:rPr>
          <w:rStyle w:val="bigtxt"/>
          <w:sz w:val="28"/>
          <w:szCs w:val="28"/>
        </w:rPr>
      </w:pPr>
      <w:r w:rsidRPr="00E215BE">
        <w:rPr>
          <w:rStyle w:val="bigtxt"/>
          <w:sz w:val="28"/>
          <w:szCs w:val="28"/>
        </w:rPr>
        <w:t xml:space="preserve"> «Об утверждении Правил благоустройства </w:t>
      </w:r>
    </w:p>
    <w:p w:rsidR="00E02C2F" w:rsidRDefault="00E215BE" w:rsidP="00E02C2F">
      <w:pPr>
        <w:pStyle w:val="11"/>
        <w:rPr>
          <w:rStyle w:val="bigtxt"/>
          <w:sz w:val="28"/>
          <w:szCs w:val="28"/>
        </w:rPr>
      </w:pPr>
      <w:r w:rsidRPr="00E215BE">
        <w:rPr>
          <w:rStyle w:val="bigtxt"/>
          <w:sz w:val="28"/>
          <w:szCs w:val="28"/>
        </w:rPr>
        <w:t xml:space="preserve">территории муниципального образования </w:t>
      </w:r>
    </w:p>
    <w:p w:rsidR="00E02C2F" w:rsidRDefault="00E02C2F" w:rsidP="00E02C2F">
      <w:pPr>
        <w:pStyle w:val="11"/>
        <w:rPr>
          <w:rStyle w:val="bigtxt"/>
          <w:sz w:val="28"/>
          <w:szCs w:val="28"/>
        </w:rPr>
      </w:pPr>
      <w:r>
        <w:rPr>
          <w:rStyle w:val="bigtxt"/>
          <w:sz w:val="28"/>
          <w:szCs w:val="28"/>
        </w:rPr>
        <w:t>Султакаевский</w:t>
      </w:r>
      <w:r w:rsidR="00E215BE" w:rsidRPr="00E215BE">
        <w:rPr>
          <w:rStyle w:val="bigtxt"/>
          <w:sz w:val="28"/>
          <w:szCs w:val="28"/>
        </w:rPr>
        <w:t xml:space="preserve"> сельсовет Александровского </w:t>
      </w:r>
    </w:p>
    <w:p w:rsidR="00E215BE" w:rsidRDefault="00E215BE" w:rsidP="00E02C2F">
      <w:pPr>
        <w:pStyle w:val="11"/>
        <w:rPr>
          <w:rStyle w:val="bigtxt"/>
          <w:sz w:val="28"/>
          <w:szCs w:val="28"/>
        </w:rPr>
      </w:pPr>
      <w:r w:rsidRPr="00E215BE">
        <w:rPr>
          <w:rStyle w:val="bigtxt"/>
          <w:sz w:val="28"/>
          <w:szCs w:val="28"/>
        </w:rPr>
        <w:t>муниципального района Оренбургской области</w:t>
      </w:r>
      <w:r>
        <w:rPr>
          <w:rStyle w:val="bigtxt"/>
          <w:sz w:val="28"/>
          <w:szCs w:val="28"/>
        </w:rPr>
        <w:t>»</w:t>
      </w:r>
    </w:p>
    <w:p w:rsidR="00E215BE" w:rsidRDefault="00E215BE" w:rsidP="00E215BE">
      <w:pPr>
        <w:pStyle w:val="11"/>
        <w:jc w:val="center"/>
        <w:rPr>
          <w:rStyle w:val="bigtxt"/>
          <w:sz w:val="28"/>
          <w:szCs w:val="28"/>
        </w:rPr>
      </w:pPr>
    </w:p>
    <w:p w:rsidR="00E215BE" w:rsidRDefault="00E215BE" w:rsidP="00E215BE">
      <w:pPr>
        <w:pStyle w:val="a3"/>
        <w:rPr>
          <w:rStyle w:val="bigtxt"/>
          <w:rFonts w:ascii="Times New Roman" w:hAnsi="Times New Roman"/>
          <w:sz w:val="28"/>
          <w:szCs w:val="28"/>
        </w:rPr>
      </w:pPr>
      <w:r w:rsidRPr="00C37A5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7A50">
        <w:rPr>
          <w:rFonts w:ascii="Times New Roman" w:hAnsi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 от 29.12.2021 N 1042/пр "Об утверждении методических рекомендаций по разработке норм и правил по благоустройству территорий муниципальных образований",</w:t>
      </w:r>
      <w:r w:rsidRPr="00E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A1D1E">
        <w:rPr>
          <w:rFonts w:ascii="Times New Roman" w:eastAsia="Times New Roman" w:hAnsi="Times New Roman"/>
          <w:sz w:val="28"/>
          <w:szCs w:val="28"/>
        </w:rPr>
        <w:t>Федеральным законом от 24 июня 1998 года № 89-ФЗ «Об отходах производства и потребления»,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F2C32">
        <w:rPr>
          <w:rStyle w:val="bigtxt"/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E02C2F">
        <w:rPr>
          <w:rStyle w:val="bigtxt"/>
          <w:rFonts w:ascii="Times New Roman" w:hAnsi="Times New Roman"/>
          <w:sz w:val="28"/>
          <w:szCs w:val="28"/>
        </w:rPr>
        <w:t>Султакаевский</w:t>
      </w:r>
      <w:r>
        <w:rPr>
          <w:rStyle w:val="bigtxt"/>
          <w:rFonts w:ascii="Times New Roman" w:hAnsi="Times New Roman"/>
          <w:sz w:val="28"/>
          <w:szCs w:val="28"/>
        </w:rPr>
        <w:t xml:space="preserve"> сельсовет</w:t>
      </w:r>
      <w:r w:rsidRPr="005F2C32">
        <w:rPr>
          <w:rStyle w:val="bigtxt"/>
          <w:rFonts w:ascii="Times New Roman" w:hAnsi="Times New Roman"/>
          <w:sz w:val="28"/>
          <w:szCs w:val="28"/>
        </w:rPr>
        <w:t xml:space="preserve"> </w:t>
      </w:r>
      <w:r>
        <w:rPr>
          <w:rStyle w:val="bigtxt"/>
          <w:rFonts w:ascii="Times New Roman" w:hAnsi="Times New Roman"/>
          <w:sz w:val="28"/>
          <w:szCs w:val="28"/>
        </w:rPr>
        <w:t>Александровского района Оренбургской области,</w:t>
      </w:r>
      <w:r w:rsidRPr="005F2C32">
        <w:rPr>
          <w:rStyle w:val="bigtxt"/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E02C2F">
        <w:rPr>
          <w:rStyle w:val="bigtxt"/>
          <w:rFonts w:ascii="Times New Roman" w:hAnsi="Times New Roman"/>
          <w:sz w:val="28"/>
          <w:szCs w:val="28"/>
        </w:rPr>
        <w:t>Султакаевский</w:t>
      </w:r>
      <w:r>
        <w:rPr>
          <w:rStyle w:val="bigtxt"/>
          <w:rFonts w:ascii="Times New Roman" w:hAnsi="Times New Roman"/>
          <w:sz w:val="28"/>
          <w:szCs w:val="28"/>
        </w:rPr>
        <w:t xml:space="preserve"> сельсовет</w:t>
      </w:r>
      <w:r w:rsidRPr="005F2C32">
        <w:rPr>
          <w:rStyle w:val="bigtxt"/>
          <w:rFonts w:ascii="Times New Roman" w:hAnsi="Times New Roman"/>
          <w:sz w:val="28"/>
          <w:szCs w:val="28"/>
        </w:rPr>
        <w:t xml:space="preserve"> </w:t>
      </w:r>
      <w:r>
        <w:rPr>
          <w:rStyle w:val="bigtxt"/>
          <w:rFonts w:ascii="Times New Roman" w:hAnsi="Times New Roman"/>
          <w:sz w:val="28"/>
          <w:szCs w:val="28"/>
        </w:rPr>
        <w:t>Александровского района Оренбургской области  РЕШИЛ</w:t>
      </w:r>
      <w:r w:rsidRPr="005F2C32">
        <w:rPr>
          <w:rStyle w:val="bigtxt"/>
          <w:rFonts w:ascii="Times New Roman" w:hAnsi="Times New Roman"/>
          <w:sz w:val="28"/>
          <w:szCs w:val="28"/>
        </w:rPr>
        <w:t>:</w:t>
      </w:r>
    </w:p>
    <w:p w:rsidR="00E215BE" w:rsidRDefault="00E215BE" w:rsidP="00E215BE">
      <w:pPr>
        <w:pStyle w:val="a3"/>
        <w:rPr>
          <w:rStyle w:val="bigtxt"/>
          <w:rFonts w:ascii="Times New Roman" w:hAnsi="Times New Roman"/>
          <w:sz w:val="28"/>
          <w:szCs w:val="28"/>
        </w:rPr>
      </w:pPr>
    </w:p>
    <w:p w:rsidR="00E215BE" w:rsidRDefault="00E215BE" w:rsidP="00E215BE">
      <w:pPr>
        <w:pStyle w:val="a3"/>
        <w:numPr>
          <w:ilvl w:val="0"/>
          <w:numId w:val="1"/>
        </w:numPr>
        <w:rPr>
          <w:rStyle w:val="bigtxt"/>
          <w:rFonts w:ascii="Times New Roman" w:hAnsi="Times New Roman"/>
          <w:sz w:val="28"/>
          <w:szCs w:val="28"/>
        </w:rPr>
      </w:pPr>
      <w:r>
        <w:rPr>
          <w:rStyle w:val="bigtxt"/>
          <w:rFonts w:ascii="Times New Roman" w:hAnsi="Times New Roman"/>
          <w:sz w:val="28"/>
          <w:szCs w:val="28"/>
        </w:rPr>
        <w:t xml:space="preserve">Внести в </w:t>
      </w:r>
      <w:r w:rsidRPr="00E215BE">
        <w:rPr>
          <w:rStyle w:val="bigtxt"/>
          <w:rFonts w:ascii="Times New Roman" w:hAnsi="Times New Roman"/>
          <w:sz w:val="28"/>
          <w:szCs w:val="28"/>
        </w:rPr>
        <w:t>Правил</w:t>
      </w:r>
      <w:r>
        <w:rPr>
          <w:rStyle w:val="bigtxt"/>
          <w:rFonts w:ascii="Times New Roman" w:hAnsi="Times New Roman"/>
          <w:sz w:val="28"/>
          <w:szCs w:val="28"/>
        </w:rPr>
        <w:t>а</w:t>
      </w:r>
      <w:r w:rsidRPr="00E215BE">
        <w:rPr>
          <w:rStyle w:val="bigtxt"/>
          <w:rFonts w:ascii="Times New Roman" w:hAnsi="Times New Roman"/>
          <w:sz w:val="28"/>
          <w:szCs w:val="28"/>
        </w:rPr>
        <w:t xml:space="preserve"> благоустройства</w:t>
      </w:r>
      <w:r w:rsidRPr="00E215BE">
        <w:rPr>
          <w:rStyle w:val="bigtxt"/>
          <w:sz w:val="28"/>
          <w:szCs w:val="28"/>
        </w:rPr>
        <w:t xml:space="preserve"> </w:t>
      </w:r>
      <w:r w:rsidRPr="00E215BE">
        <w:rPr>
          <w:rStyle w:val="bigtxt"/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r w:rsidR="00E02C2F">
        <w:rPr>
          <w:rStyle w:val="bigtxt"/>
          <w:rFonts w:ascii="Times New Roman" w:hAnsi="Times New Roman"/>
          <w:sz w:val="28"/>
          <w:szCs w:val="28"/>
        </w:rPr>
        <w:t>Султакаевский</w:t>
      </w:r>
      <w:r w:rsidRPr="00E215BE">
        <w:rPr>
          <w:rStyle w:val="bigtxt"/>
          <w:rFonts w:ascii="Times New Roman" w:hAnsi="Times New Roman"/>
          <w:sz w:val="28"/>
          <w:szCs w:val="28"/>
        </w:rPr>
        <w:t xml:space="preserve"> сельсовет Александровского муниципального района Оренбургской области</w:t>
      </w:r>
      <w:r>
        <w:rPr>
          <w:rStyle w:val="bigtxt"/>
          <w:rFonts w:ascii="Times New Roman" w:hAnsi="Times New Roman"/>
          <w:sz w:val="28"/>
          <w:szCs w:val="28"/>
        </w:rPr>
        <w:t xml:space="preserve">, утвержденные </w:t>
      </w:r>
      <w:r w:rsidRPr="00E215BE">
        <w:rPr>
          <w:rStyle w:val="bigtxt"/>
          <w:rFonts w:ascii="Times New Roman" w:hAnsi="Times New Roman"/>
          <w:sz w:val="28"/>
          <w:szCs w:val="28"/>
        </w:rPr>
        <w:t>Решение</w:t>
      </w:r>
      <w:r>
        <w:rPr>
          <w:rStyle w:val="bigtxt"/>
          <w:rFonts w:ascii="Times New Roman" w:hAnsi="Times New Roman"/>
          <w:sz w:val="28"/>
          <w:szCs w:val="28"/>
        </w:rPr>
        <w:t>м</w:t>
      </w:r>
      <w:r w:rsidRPr="00E215BE">
        <w:rPr>
          <w:rStyle w:val="bigtxt"/>
          <w:rFonts w:ascii="Times New Roman" w:hAnsi="Times New Roman"/>
          <w:sz w:val="28"/>
          <w:szCs w:val="28"/>
        </w:rPr>
        <w:t xml:space="preserve"> Совета депутатов  муниципального  образования </w:t>
      </w:r>
      <w:r w:rsidR="00E02C2F">
        <w:rPr>
          <w:rStyle w:val="bigtxt"/>
          <w:rFonts w:ascii="Times New Roman" w:hAnsi="Times New Roman"/>
          <w:sz w:val="28"/>
          <w:szCs w:val="28"/>
        </w:rPr>
        <w:t>Султакаевский</w:t>
      </w:r>
      <w:r w:rsidRPr="00E215BE">
        <w:rPr>
          <w:rStyle w:val="bigtxt"/>
          <w:rFonts w:ascii="Times New Roman" w:hAnsi="Times New Roman"/>
          <w:sz w:val="28"/>
          <w:szCs w:val="28"/>
        </w:rPr>
        <w:t xml:space="preserve">  сельсовет Александровского района  Оренбургской о</w:t>
      </w:r>
      <w:r w:rsidR="00E02C2F">
        <w:rPr>
          <w:rStyle w:val="bigtxt"/>
          <w:rFonts w:ascii="Times New Roman" w:hAnsi="Times New Roman"/>
          <w:sz w:val="28"/>
          <w:szCs w:val="28"/>
        </w:rPr>
        <w:t>бласти (четвертого созыва) от 23</w:t>
      </w:r>
      <w:r w:rsidRPr="00E215BE">
        <w:rPr>
          <w:rStyle w:val="bigtxt"/>
          <w:rFonts w:ascii="Times New Roman" w:hAnsi="Times New Roman"/>
          <w:sz w:val="28"/>
          <w:szCs w:val="28"/>
        </w:rPr>
        <w:t xml:space="preserve">.12.2021 № </w:t>
      </w:r>
      <w:r w:rsidR="00E02C2F">
        <w:rPr>
          <w:rStyle w:val="bigtxt"/>
          <w:rFonts w:ascii="Times New Roman" w:hAnsi="Times New Roman"/>
          <w:sz w:val="28"/>
          <w:szCs w:val="28"/>
        </w:rPr>
        <w:t>43</w:t>
      </w:r>
      <w:r w:rsidRPr="00E215BE">
        <w:rPr>
          <w:rStyle w:val="bigtxt"/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E02C2F">
        <w:rPr>
          <w:rStyle w:val="bigtxt"/>
          <w:rFonts w:ascii="Times New Roman" w:hAnsi="Times New Roman"/>
          <w:sz w:val="28"/>
          <w:szCs w:val="28"/>
        </w:rPr>
        <w:t>Султакаевский</w:t>
      </w:r>
      <w:r w:rsidRPr="00E215BE">
        <w:rPr>
          <w:rStyle w:val="bigtxt"/>
          <w:rFonts w:ascii="Times New Roman" w:hAnsi="Times New Roman"/>
          <w:sz w:val="28"/>
          <w:szCs w:val="28"/>
        </w:rPr>
        <w:t xml:space="preserve"> сельсовет Александровского муниципального района Оренбургской области»</w:t>
      </w:r>
      <w:r>
        <w:rPr>
          <w:rStyle w:val="bigtxt"/>
          <w:rFonts w:ascii="Times New Roman" w:hAnsi="Times New Roman"/>
          <w:sz w:val="28"/>
          <w:szCs w:val="28"/>
        </w:rPr>
        <w:t xml:space="preserve"> следующие изменения:</w:t>
      </w:r>
    </w:p>
    <w:p w:rsidR="0081797D" w:rsidRDefault="00E215BE" w:rsidP="00E215BE">
      <w:pPr>
        <w:pStyle w:val="a3"/>
        <w:numPr>
          <w:ilvl w:val="1"/>
          <w:numId w:val="1"/>
        </w:numPr>
        <w:rPr>
          <w:rStyle w:val="bigtxt"/>
          <w:rFonts w:ascii="Times New Roman" w:hAnsi="Times New Roman"/>
          <w:sz w:val="28"/>
          <w:szCs w:val="28"/>
        </w:rPr>
      </w:pPr>
      <w:r>
        <w:rPr>
          <w:rStyle w:val="bigtxt"/>
          <w:rFonts w:ascii="Times New Roman" w:hAnsi="Times New Roman"/>
          <w:sz w:val="28"/>
          <w:szCs w:val="28"/>
        </w:rPr>
        <w:t xml:space="preserve"> </w:t>
      </w:r>
      <w:r w:rsidR="0081797D">
        <w:rPr>
          <w:rStyle w:val="bigtxt"/>
          <w:rFonts w:ascii="Times New Roman" w:hAnsi="Times New Roman"/>
          <w:sz w:val="28"/>
          <w:szCs w:val="28"/>
        </w:rPr>
        <w:t>В пункте 1.6 раздела 1. Общие положения исключить следующие понятия: «Брошенное транспортное средство»</w:t>
      </w:r>
      <w:r w:rsidR="00E136A6">
        <w:rPr>
          <w:rStyle w:val="bigtxt"/>
          <w:rFonts w:ascii="Times New Roman" w:hAnsi="Times New Roman"/>
          <w:sz w:val="28"/>
          <w:szCs w:val="28"/>
        </w:rPr>
        <w:t>, «Отведенная территория», «</w:t>
      </w:r>
      <w:r w:rsidR="00E136A6" w:rsidRPr="00235C6C">
        <w:rPr>
          <w:rStyle w:val="2"/>
          <w:rFonts w:eastAsia="Calibri"/>
          <w:sz w:val="28"/>
          <w:szCs w:val="28"/>
        </w:rPr>
        <w:t>Предоставленная территория</w:t>
      </w:r>
      <w:r w:rsidR="00E136A6">
        <w:rPr>
          <w:rStyle w:val="2"/>
          <w:rFonts w:eastAsia="Calibri"/>
          <w:sz w:val="28"/>
          <w:szCs w:val="28"/>
        </w:rPr>
        <w:t xml:space="preserve">», </w:t>
      </w:r>
    </w:p>
    <w:p w:rsidR="00E215BE" w:rsidRDefault="00E215BE" w:rsidP="00E215BE">
      <w:pPr>
        <w:pStyle w:val="a3"/>
        <w:numPr>
          <w:ilvl w:val="1"/>
          <w:numId w:val="1"/>
        </w:numPr>
        <w:rPr>
          <w:rStyle w:val="bigtxt"/>
          <w:rFonts w:ascii="Times New Roman" w:hAnsi="Times New Roman"/>
          <w:sz w:val="28"/>
          <w:szCs w:val="28"/>
        </w:rPr>
      </w:pPr>
      <w:r>
        <w:rPr>
          <w:rStyle w:val="bigtxt"/>
          <w:rFonts w:ascii="Times New Roman" w:hAnsi="Times New Roman"/>
          <w:sz w:val="28"/>
          <w:szCs w:val="28"/>
        </w:rPr>
        <w:t xml:space="preserve">Пункт 15.12 раздела </w:t>
      </w:r>
      <w:r w:rsidRPr="00E215BE">
        <w:rPr>
          <w:rStyle w:val="bigtxt"/>
          <w:rFonts w:ascii="Times New Roman" w:hAnsi="Times New Roman"/>
          <w:sz w:val="28"/>
          <w:szCs w:val="28"/>
        </w:rPr>
        <w:t xml:space="preserve">15. Содержание животных и птиц изложить в следующей редакции: </w:t>
      </w:r>
      <w:r>
        <w:rPr>
          <w:rStyle w:val="bigtxt"/>
          <w:rFonts w:ascii="Times New Roman" w:hAnsi="Times New Roman"/>
          <w:sz w:val="28"/>
          <w:szCs w:val="28"/>
        </w:rPr>
        <w:t xml:space="preserve">«15.12 Содержание медоносных  пчёл на территории </w:t>
      </w:r>
      <w:r w:rsidR="00E02C2F">
        <w:rPr>
          <w:rStyle w:val="bigtxt"/>
          <w:rFonts w:ascii="Times New Roman" w:hAnsi="Times New Roman"/>
          <w:sz w:val="28"/>
          <w:szCs w:val="28"/>
        </w:rPr>
        <w:t>Султакаевского</w:t>
      </w:r>
      <w:r>
        <w:rPr>
          <w:rStyle w:val="bigtxt"/>
          <w:rFonts w:ascii="Times New Roman" w:hAnsi="Times New Roman"/>
          <w:sz w:val="28"/>
          <w:szCs w:val="28"/>
        </w:rPr>
        <w:t xml:space="preserve"> сельского поселения осуществляется на основании ветеринарных правил </w:t>
      </w:r>
      <w:r w:rsidRPr="00E215BE">
        <w:rPr>
          <w:rStyle w:val="bigtxt"/>
          <w:rFonts w:ascii="Times New Roman" w:hAnsi="Times New Roman"/>
          <w:sz w:val="28"/>
          <w:szCs w:val="28"/>
        </w:rPr>
        <w:t xml:space="preserve">содержания медоносных пчел в целях </w:t>
      </w:r>
      <w:r w:rsidRPr="00E215BE">
        <w:rPr>
          <w:rStyle w:val="bigtxt"/>
          <w:rFonts w:ascii="Times New Roman" w:hAnsi="Times New Roman"/>
          <w:sz w:val="28"/>
          <w:szCs w:val="28"/>
        </w:rPr>
        <w:lastRenderedPageBreak/>
        <w:t xml:space="preserve">их воспроизводства, разведения, реализации и использования для опыления сельскохозяйственных энтомофильных растений и </w:t>
      </w:r>
      <w:r w:rsidR="00F23BBF">
        <w:rPr>
          <w:rStyle w:val="bigtxt"/>
          <w:rFonts w:ascii="Times New Roman" w:hAnsi="Times New Roman"/>
          <w:sz w:val="28"/>
          <w:szCs w:val="28"/>
        </w:rPr>
        <w:t>получения продукции пчеловодства, утвержденных Министерством сельского хозяйства Российской Федерации».</w:t>
      </w:r>
    </w:p>
    <w:p w:rsidR="00F23BBF" w:rsidRDefault="00143D7C" w:rsidP="00E215BE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Style w:val="bigtxt"/>
          <w:rFonts w:ascii="Times New Roman" w:hAnsi="Times New Roman"/>
          <w:sz w:val="28"/>
          <w:szCs w:val="28"/>
        </w:rPr>
        <w:t xml:space="preserve"> Раздел 6.</w:t>
      </w:r>
      <w:r w:rsidRPr="00143D7C">
        <w:rPr>
          <w:rStyle w:val="bigtxt"/>
        </w:rPr>
        <w:t xml:space="preserve"> </w:t>
      </w:r>
      <w:r w:rsidRPr="00143D7C">
        <w:rPr>
          <w:rStyle w:val="bigtxt"/>
          <w:rFonts w:ascii="Times New Roman" w:hAnsi="Times New Roman"/>
          <w:sz w:val="28"/>
          <w:szCs w:val="28"/>
        </w:rPr>
        <w:t>Обращение с коммунальными отходами. Требования к местам и устройствам для накопления твердых коммунальных отходов (контейнерные площадки) дополнить пун</w:t>
      </w:r>
      <w:r>
        <w:rPr>
          <w:rStyle w:val="bigtxt"/>
          <w:rFonts w:ascii="Times New Roman" w:hAnsi="Times New Roman"/>
          <w:sz w:val="28"/>
          <w:szCs w:val="28"/>
        </w:rPr>
        <w:t>ктом 6.11 следующего содержания: «6.11. Контейнерный площадки должны быть оборудованы в соответствии с с</w:t>
      </w:r>
      <w:r w:rsidRPr="00143D7C">
        <w:rPr>
          <w:rFonts w:ascii="Times New Roman" w:hAnsi="Times New Roman"/>
          <w:sz w:val="28"/>
          <w:szCs w:val="28"/>
        </w:rPr>
        <w:t>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hAnsi="Times New Roman"/>
          <w:sz w:val="28"/>
          <w:szCs w:val="28"/>
        </w:rPr>
        <w:t xml:space="preserve">, а также быть </w:t>
      </w:r>
      <w:r w:rsidR="00E67465">
        <w:rPr>
          <w:rFonts w:ascii="Times New Roman" w:hAnsi="Times New Roman"/>
          <w:sz w:val="28"/>
          <w:szCs w:val="28"/>
        </w:rPr>
        <w:t>ограждения должны содержаться в чистоте, без визуально воспринимаемых деформаций. Контейнерная площадка должна снабжаться информационной табличкой о сроках удаления отходов, наименовании организации, выполняющей данную работу. На территории</w:t>
      </w:r>
      <w:r w:rsidR="0045025E">
        <w:rPr>
          <w:rFonts w:ascii="Times New Roman" w:hAnsi="Times New Roman"/>
          <w:sz w:val="28"/>
          <w:szCs w:val="28"/>
        </w:rPr>
        <w:t>,</w:t>
      </w:r>
      <w:r w:rsidR="00E67465">
        <w:rPr>
          <w:rFonts w:ascii="Times New Roman" w:hAnsi="Times New Roman"/>
          <w:sz w:val="28"/>
          <w:szCs w:val="28"/>
        </w:rPr>
        <w:t xml:space="preserve"> примыкающей к контейнерной площадке не допускается размещение</w:t>
      </w:r>
      <w:r w:rsidR="00E67465" w:rsidRPr="00E67465">
        <w:rPr>
          <w:rFonts w:ascii="PT Serif" w:eastAsia="Times New Roman" w:hAnsi="PT Serif"/>
          <w:color w:val="22272F"/>
          <w:sz w:val="23"/>
          <w:szCs w:val="23"/>
          <w:shd w:val="clear" w:color="auto" w:fill="FFFFFF"/>
        </w:rPr>
        <w:t xml:space="preserve"> </w:t>
      </w:r>
      <w:r w:rsidR="00E67465" w:rsidRPr="00E67465">
        <w:rPr>
          <w:rFonts w:ascii="Times New Roman" w:hAnsi="Times New Roman"/>
          <w:sz w:val="28"/>
          <w:szCs w:val="28"/>
        </w:rPr>
        <w:t>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</w:t>
      </w:r>
      <w:r w:rsidR="00E67465">
        <w:rPr>
          <w:rFonts w:ascii="Times New Roman" w:hAnsi="Times New Roman"/>
          <w:sz w:val="28"/>
          <w:szCs w:val="28"/>
        </w:rPr>
        <w:t>.»</w:t>
      </w:r>
    </w:p>
    <w:p w:rsidR="009A4F5A" w:rsidRDefault="009A4F5A" w:rsidP="00E215BE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16.1. раздела 16.</w:t>
      </w:r>
      <w:r w:rsidRPr="009A4F5A">
        <w:rPr>
          <w:rFonts w:ascii="Times New Roman" w:hAnsi="Times New Roman"/>
          <w:b/>
          <w:sz w:val="28"/>
          <w:szCs w:val="28"/>
        </w:rPr>
        <w:t xml:space="preserve"> </w:t>
      </w:r>
      <w:r w:rsidRPr="00235C6C">
        <w:rPr>
          <w:rFonts w:ascii="Times New Roman" w:hAnsi="Times New Roman"/>
          <w:b/>
          <w:sz w:val="28"/>
          <w:szCs w:val="28"/>
        </w:rPr>
        <w:t>Ответственность за нарушение Правил благоустройства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4F5A">
        <w:rPr>
          <w:rFonts w:ascii="Times New Roman" w:hAnsi="Times New Roman"/>
          <w:sz w:val="28"/>
          <w:szCs w:val="28"/>
        </w:rPr>
        <w:t>изложить в следующей редакции: «16.1</w:t>
      </w:r>
      <w:r w:rsidR="00572609" w:rsidRPr="00572609">
        <w:rPr>
          <w:rFonts w:ascii="Times New Roman" w:hAnsi="Times New Roman"/>
          <w:sz w:val="28"/>
          <w:szCs w:val="28"/>
        </w:rPr>
        <w:t>. Юридические и физические лица, индивидуальные предприниматели, должностные лица, виновные в нарушении Правил благоустройств</w:t>
      </w:r>
      <w:r w:rsidR="00572609">
        <w:rPr>
          <w:rFonts w:ascii="Times New Roman" w:hAnsi="Times New Roman"/>
          <w:sz w:val="28"/>
          <w:szCs w:val="28"/>
        </w:rPr>
        <w:t>а</w:t>
      </w:r>
      <w:r w:rsidR="00572609" w:rsidRPr="00572609">
        <w:rPr>
          <w:rFonts w:ascii="Times New Roman" w:hAnsi="Times New Roman"/>
          <w:sz w:val="28"/>
          <w:szCs w:val="28"/>
        </w:rPr>
        <w:t xml:space="preserve"> несут ответственность, установленную Законом Оренбургской области об административных правонарушениях</w:t>
      </w:r>
      <w:r w:rsidR="00572609">
        <w:rPr>
          <w:rFonts w:ascii="Times New Roman" w:hAnsi="Times New Roman"/>
          <w:sz w:val="28"/>
          <w:szCs w:val="28"/>
        </w:rPr>
        <w:t>».</w:t>
      </w:r>
    </w:p>
    <w:p w:rsidR="00572609" w:rsidRDefault="00572609" w:rsidP="00E215BE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Раздел 17. </w:t>
      </w:r>
      <w:r w:rsidRPr="00235C6C">
        <w:rPr>
          <w:rFonts w:ascii="Times New Roman" w:hAnsi="Times New Roman"/>
          <w:b/>
          <w:sz w:val="28"/>
          <w:szCs w:val="28"/>
        </w:rPr>
        <w:t>Контроль за соб</w:t>
      </w:r>
      <w:r w:rsidR="008E0B4D">
        <w:rPr>
          <w:rFonts w:ascii="Times New Roman" w:hAnsi="Times New Roman"/>
          <w:b/>
          <w:sz w:val="28"/>
          <w:szCs w:val="28"/>
        </w:rPr>
        <w:t>людением правил благоустройства</w:t>
      </w:r>
      <w:bookmarkStart w:id="0" w:name="_GoBack"/>
      <w:bookmarkEnd w:id="0"/>
      <w:r w:rsidRPr="005726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E0B4D">
        <w:rPr>
          <w:rFonts w:ascii="Times New Roman" w:eastAsia="Times New Roman" w:hAnsi="Times New Roman"/>
          <w:bCs/>
          <w:sz w:val="28"/>
          <w:szCs w:val="28"/>
        </w:rPr>
        <w:t xml:space="preserve">изложить в следующей редакции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0732C4">
        <w:rPr>
          <w:rFonts w:ascii="Times New Roman" w:eastAsia="Times New Roman" w:hAnsi="Times New Roman"/>
          <w:bCs/>
          <w:sz w:val="28"/>
          <w:szCs w:val="28"/>
        </w:rPr>
        <w:t xml:space="preserve">Органы местного самоуправления </w:t>
      </w:r>
      <w:r w:rsidR="00E02C2F">
        <w:rPr>
          <w:rFonts w:ascii="Times New Roman" w:eastAsia="Times New Roman" w:hAnsi="Times New Roman"/>
          <w:bCs/>
          <w:sz w:val="28"/>
          <w:szCs w:val="28"/>
        </w:rPr>
        <w:t>Султакаевского</w:t>
      </w:r>
      <w:r w:rsidRPr="000732C4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 </w:t>
      </w:r>
      <w:r w:rsidRPr="00572609">
        <w:rPr>
          <w:rFonts w:ascii="Times New Roman" w:eastAsia="Times New Roman" w:hAnsi="Times New Roman"/>
          <w:bCs/>
          <w:sz w:val="28"/>
          <w:szCs w:val="28"/>
        </w:rPr>
        <w:t>Александровского района Оренбургской области</w:t>
      </w:r>
      <w:r w:rsidRPr="000732C4">
        <w:rPr>
          <w:rFonts w:ascii="Times New Roman" w:eastAsia="Times New Roman" w:hAnsi="Times New Roman"/>
          <w:bCs/>
          <w:sz w:val="28"/>
          <w:szCs w:val="28"/>
        </w:rPr>
        <w:t xml:space="preserve"> обязаны осуществлять постоянный контроль за выполнением положений </w:t>
      </w:r>
      <w:r w:rsidRPr="00572609">
        <w:rPr>
          <w:rFonts w:ascii="Times New Roman" w:eastAsia="Times New Roman" w:hAnsi="Times New Roman"/>
          <w:bCs/>
          <w:sz w:val="28"/>
          <w:szCs w:val="28"/>
        </w:rPr>
        <w:t xml:space="preserve">Правил благоустройства территории муниципального образования </w:t>
      </w:r>
      <w:r w:rsidR="00E02C2F">
        <w:rPr>
          <w:rFonts w:ascii="Times New Roman" w:eastAsia="Times New Roman" w:hAnsi="Times New Roman"/>
          <w:bCs/>
          <w:sz w:val="28"/>
          <w:szCs w:val="28"/>
        </w:rPr>
        <w:t>Султакаевский</w:t>
      </w:r>
      <w:r w:rsidRPr="00572609">
        <w:rPr>
          <w:rFonts w:ascii="Times New Roman" w:eastAsia="Times New Roman" w:hAnsi="Times New Roman"/>
          <w:bCs/>
          <w:sz w:val="28"/>
          <w:szCs w:val="28"/>
        </w:rPr>
        <w:t xml:space="preserve"> сельсовет Александровского муниципального района Оренбургской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A12BDD" w:rsidRPr="00B74237" w:rsidRDefault="008E0B4D" w:rsidP="00A12BDD">
      <w:pPr>
        <w:ind w:firstLine="708"/>
        <w:rPr>
          <w:sz w:val="28"/>
          <w:szCs w:val="28"/>
        </w:rPr>
      </w:pPr>
      <w:r>
        <w:rPr>
          <w:rStyle w:val="bigtxt"/>
          <w:sz w:val="28"/>
          <w:szCs w:val="28"/>
        </w:rPr>
        <w:t xml:space="preserve">2. </w:t>
      </w:r>
      <w:r w:rsidR="00A12BDD" w:rsidRPr="00B74237">
        <w:rPr>
          <w:sz w:val="28"/>
          <w:szCs w:val="28"/>
        </w:rPr>
        <w:t>Контроль за исполнением настоящего Решения возложить на Совет депутатов муниципального образования Султакаевский сельсовет.</w:t>
      </w:r>
    </w:p>
    <w:p w:rsidR="00A12BDD" w:rsidRPr="00A12BDD" w:rsidRDefault="00A12BDD" w:rsidP="00A12BDD">
      <w:pPr>
        <w:ind w:firstLine="708"/>
        <w:rPr>
          <w:sz w:val="28"/>
          <w:szCs w:val="28"/>
        </w:rPr>
      </w:pPr>
      <w:r w:rsidRPr="00A12BDD">
        <w:rPr>
          <w:sz w:val="28"/>
          <w:szCs w:val="28"/>
        </w:rPr>
        <w:t>3.  Настоящее Решение вс</w:t>
      </w:r>
      <w:r>
        <w:rPr>
          <w:sz w:val="28"/>
          <w:szCs w:val="28"/>
        </w:rPr>
        <w:t>тупает в силу со дня его подпис</w:t>
      </w:r>
      <w:r w:rsidRPr="00A12BDD">
        <w:rPr>
          <w:sz w:val="28"/>
          <w:szCs w:val="28"/>
        </w:rPr>
        <w:t>ания.</w:t>
      </w:r>
    </w:p>
    <w:p w:rsidR="00A12BDD" w:rsidRPr="00B74237" w:rsidRDefault="00A12BDD" w:rsidP="00A12BDD">
      <w:pPr>
        <w:ind w:firstLine="708"/>
        <w:rPr>
          <w:sz w:val="28"/>
          <w:szCs w:val="28"/>
        </w:rPr>
      </w:pPr>
      <w:r w:rsidRPr="00A12BDD">
        <w:rPr>
          <w:sz w:val="28"/>
          <w:szCs w:val="28"/>
        </w:rPr>
        <w:t>4.  Настоящее Решение подлежит обнародованию на информационном стенде</w:t>
      </w:r>
      <w:r w:rsidRPr="00B74237">
        <w:rPr>
          <w:sz w:val="28"/>
          <w:szCs w:val="28"/>
        </w:rPr>
        <w:t xml:space="preserve"> и размещено на официальном сайте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B74237">
        <w:rPr>
          <w:sz w:val="28"/>
          <w:szCs w:val="28"/>
        </w:rPr>
        <w:t xml:space="preserve"> Султакаевский сельсовет Александровского района Оренбургской области. </w:t>
      </w:r>
    </w:p>
    <w:p w:rsidR="00A12BDD" w:rsidRPr="00C153CA" w:rsidRDefault="00A12BDD" w:rsidP="00A12BDD">
      <w:pPr>
        <w:rPr>
          <w:sz w:val="28"/>
          <w:szCs w:val="28"/>
        </w:rPr>
      </w:pPr>
      <w:r w:rsidRPr="00C153CA">
        <w:rPr>
          <w:sz w:val="28"/>
          <w:szCs w:val="28"/>
        </w:rPr>
        <w:lastRenderedPageBreak/>
        <w:t>Глава муниципального образования                Председатель Совета депутатов</w:t>
      </w:r>
    </w:p>
    <w:p w:rsidR="00A12BDD" w:rsidRPr="00C153CA" w:rsidRDefault="00A12BDD" w:rsidP="00A12BDD">
      <w:pPr>
        <w:spacing w:line="20" w:lineRule="atLeast"/>
        <w:rPr>
          <w:bCs/>
          <w:sz w:val="28"/>
          <w:szCs w:val="28"/>
        </w:rPr>
      </w:pPr>
    </w:p>
    <w:p w:rsidR="00A12BDD" w:rsidRPr="00C153CA" w:rsidRDefault="00A12BDD" w:rsidP="00A12BDD">
      <w:pPr>
        <w:tabs>
          <w:tab w:val="left" w:pos="5310"/>
        </w:tabs>
        <w:spacing w:line="20" w:lineRule="atLeast"/>
        <w:rPr>
          <w:bCs/>
          <w:sz w:val="28"/>
          <w:szCs w:val="28"/>
        </w:rPr>
      </w:pPr>
      <w:r w:rsidRPr="00C153CA">
        <w:rPr>
          <w:bCs/>
          <w:sz w:val="28"/>
          <w:szCs w:val="28"/>
        </w:rPr>
        <w:t>______________Р.Р.Дибаева</w:t>
      </w:r>
      <w:r w:rsidRPr="00C153CA">
        <w:rPr>
          <w:bCs/>
          <w:sz w:val="28"/>
          <w:szCs w:val="28"/>
        </w:rPr>
        <w:tab/>
        <w:t xml:space="preserve">  _____________Ф.Н.Фаткуллин.</w:t>
      </w:r>
    </w:p>
    <w:p w:rsidR="00A12BDD" w:rsidRPr="00B74237" w:rsidRDefault="00A12BDD" w:rsidP="00A12BDD">
      <w:pPr>
        <w:ind w:firstLine="708"/>
        <w:rPr>
          <w:sz w:val="28"/>
          <w:szCs w:val="28"/>
        </w:rPr>
      </w:pPr>
    </w:p>
    <w:p w:rsidR="00A12BDD" w:rsidRDefault="00A12BDD" w:rsidP="00A12BDD">
      <w:pPr>
        <w:ind w:firstLine="708"/>
        <w:rPr>
          <w:sz w:val="28"/>
          <w:szCs w:val="28"/>
        </w:rPr>
      </w:pPr>
    </w:p>
    <w:p w:rsidR="00A12BDD" w:rsidRDefault="00A12BDD" w:rsidP="00A12BDD">
      <w:pPr>
        <w:ind w:firstLine="708"/>
        <w:rPr>
          <w:sz w:val="28"/>
          <w:szCs w:val="28"/>
        </w:rPr>
      </w:pPr>
    </w:p>
    <w:p w:rsidR="00A12BDD" w:rsidRPr="00B74237" w:rsidRDefault="00A12BDD" w:rsidP="00A12BDD">
      <w:pPr>
        <w:ind w:firstLine="708"/>
        <w:rPr>
          <w:sz w:val="28"/>
          <w:szCs w:val="28"/>
        </w:rPr>
      </w:pPr>
    </w:p>
    <w:p w:rsidR="00A12BDD" w:rsidRPr="00F0197D" w:rsidRDefault="00A12BDD" w:rsidP="00A12BDD">
      <w:pPr>
        <w:rPr>
          <w:sz w:val="28"/>
          <w:szCs w:val="28"/>
        </w:rPr>
        <w:sectPr w:rsidR="00A12BDD" w:rsidRPr="00F0197D" w:rsidSect="00AF5B02">
          <w:pgSz w:w="11906" w:h="16838"/>
          <w:pgMar w:top="719" w:right="851" w:bottom="1134" w:left="1701" w:header="709" w:footer="709" w:gutter="0"/>
          <w:cols w:space="708"/>
          <w:docGrid w:linePitch="360"/>
        </w:sectPr>
      </w:pPr>
      <w:r w:rsidRPr="00B74237">
        <w:rPr>
          <w:sz w:val="28"/>
          <w:szCs w:val="28"/>
        </w:rPr>
        <w:t>Разослано: в дел</w:t>
      </w:r>
      <w:r>
        <w:rPr>
          <w:sz w:val="28"/>
          <w:szCs w:val="28"/>
        </w:rPr>
        <w:t xml:space="preserve">о, администрации района, прокурору.        </w:t>
      </w:r>
    </w:p>
    <w:p w:rsidR="00E215BE" w:rsidRPr="00E215BE" w:rsidRDefault="00E215BE" w:rsidP="00A12BDD">
      <w:pPr>
        <w:pStyle w:val="a3"/>
        <w:ind w:firstLine="0"/>
        <w:rPr>
          <w:rStyle w:val="bigtxt"/>
          <w:rFonts w:ascii="Times New Roman" w:hAnsi="Times New Roman"/>
          <w:sz w:val="28"/>
          <w:szCs w:val="28"/>
        </w:rPr>
      </w:pPr>
    </w:p>
    <w:p w:rsidR="00B95BB9" w:rsidRDefault="00A12BDD"/>
    <w:sectPr w:rsidR="00B95BB9" w:rsidSect="006D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37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5BE"/>
    <w:rsid w:val="00143D7C"/>
    <w:rsid w:val="001F24A8"/>
    <w:rsid w:val="002F160E"/>
    <w:rsid w:val="0045025E"/>
    <w:rsid w:val="00544CE4"/>
    <w:rsid w:val="00572609"/>
    <w:rsid w:val="006D4CED"/>
    <w:rsid w:val="0081797D"/>
    <w:rsid w:val="008E0B4D"/>
    <w:rsid w:val="009A4F5A"/>
    <w:rsid w:val="00A12BDD"/>
    <w:rsid w:val="00D37AF9"/>
    <w:rsid w:val="00E02C2F"/>
    <w:rsid w:val="00E136A6"/>
    <w:rsid w:val="00E215BE"/>
    <w:rsid w:val="00E67465"/>
    <w:rsid w:val="00F2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215BE"/>
    <w:pPr>
      <w:keepNext/>
      <w:ind w:firstLine="0"/>
      <w:jc w:val="left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21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E215BE"/>
    <w:pPr>
      <w:spacing w:after="0" w:line="240" w:lineRule="auto"/>
      <w:ind w:firstLine="567"/>
      <w:jc w:val="both"/>
    </w:pPr>
    <w:rPr>
      <w:rFonts w:ascii="Calibri" w:eastAsia="Calibri" w:hAnsi="Calibri" w:cs="Times New Roman"/>
      <w:lang w:eastAsia="zh-CN"/>
    </w:rPr>
  </w:style>
  <w:style w:type="character" w:customStyle="1" w:styleId="bigtxt">
    <w:name w:val="bigtxt"/>
    <w:basedOn w:val="a0"/>
    <w:qFormat/>
    <w:rsid w:val="00E215BE"/>
  </w:style>
  <w:style w:type="paragraph" w:customStyle="1" w:styleId="11">
    <w:name w:val="Обычный1"/>
    <w:uiPriority w:val="99"/>
    <w:qFormat/>
    <w:rsid w:val="00E2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11"/>
    <w:next w:val="11"/>
    <w:uiPriority w:val="99"/>
    <w:rsid w:val="00E215BE"/>
    <w:pPr>
      <w:keepNext/>
      <w:jc w:val="center"/>
      <w:outlineLvl w:val="0"/>
    </w:pPr>
    <w:rPr>
      <w:b/>
      <w:bCs/>
      <w:sz w:val="24"/>
      <w:szCs w:val="24"/>
      <w:lang w:eastAsia="ru-RU"/>
    </w:rPr>
  </w:style>
  <w:style w:type="paragraph" w:customStyle="1" w:styleId="51">
    <w:name w:val="Заголовок 51"/>
    <w:basedOn w:val="11"/>
    <w:next w:val="11"/>
    <w:uiPriority w:val="99"/>
    <w:rsid w:val="00E215BE"/>
    <w:pPr>
      <w:keepNext/>
      <w:jc w:val="center"/>
      <w:outlineLvl w:val="4"/>
    </w:pPr>
    <w:rPr>
      <w:b/>
      <w:bCs/>
      <w:sz w:val="28"/>
      <w:szCs w:val="28"/>
      <w:lang w:eastAsia="ru-RU"/>
    </w:rPr>
  </w:style>
  <w:style w:type="paragraph" w:customStyle="1" w:styleId="61">
    <w:name w:val="Заголовок 61"/>
    <w:basedOn w:val="11"/>
    <w:next w:val="11"/>
    <w:uiPriority w:val="99"/>
    <w:rsid w:val="00E215BE"/>
    <w:pPr>
      <w:keepNext/>
      <w:jc w:val="center"/>
      <w:outlineLvl w:val="5"/>
    </w:pPr>
    <w:rPr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E215BE"/>
    <w:rPr>
      <w:i/>
      <w:iCs/>
    </w:rPr>
  </w:style>
  <w:style w:type="character" w:customStyle="1" w:styleId="2">
    <w:name w:val="Основной текст (2) + Полужирный"/>
    <w:basedOn w:val="a0"/>
    <w:qFormat/>
    <w:rsid w:val="00E136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styleId="a5">
    <w:name w:val="annotation reference"/>
    <w:qFormat/>
    <w:rsid w:val="00143D7C"/>
    <w:rPr>
      <w:sz w:val="16"/>
      <w:szCs w:val="16"/>
    </w:rPr>
  </w:style>
  <w:style w:type="paragraph" w:styleId="a6">
    <w:name w:val="annotation text"/>
    <w:basedOn w:val="a"/>
    <w:link w:val="a7"/>
    <w:qFormat/>
    <w:rsid w:val="00143D7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43D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43D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7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215BE"/>
    <w:pPr>
      <w:keepNext/>
      <w:ind w:firstLine="0"/>
      <w:jc w:val="left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21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E215BE"/>
    <w:pPr>
      <w:spacing w:after="0" w:line="240" w:lineRule="auto"/>
      <w:ind w:firstLine="567"/>
      <w:jc w:val="both"/>
    </w:pPr>
    <w:rPr>
      <w:rFonts w:ascii="Calibri" w:eastAsia="Calibri" w:hAnsi="Calibri" w:cs="Times New Roman"/>
      <w:lang w:eastAsia="zh-CN"/>
    </w:rPr>
  </w:style>
  <w:style w:type="character" w:customStyle="1" w:styleId="bigtxt">
    <w:name w:val="bigtxt"/>
    <w:basedOn w:val="a0"/>
    <w:qFormat/>
    <w:rsid w:val="00E215BE"/>
  </w:style>
  <w:style w:type="paragraph" w:customStyle="1" w:styleId="11">
    <w:name w:val="Обычный1"/>
    <w:uiPriority w:val="99"/>
    <w:qFormat/>
    <w:rsid w:val="00E2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11"/>
    <w:next w:val="11"/>
    <w:uiPriority w:val="99"/>
    <w:rsid w:val="00E215BE"/>
    <w:pPr>
      <w:keepNext/>
      <w:jc w:val="center"/>
      <w:outlineLvl w:val="0"/>
    </w:pPr>
    <w:rPr>
      <w:b/>
      <w:bCs/>
      <w:sz w:val="24"/>
      <w:szCs w:val="24"/>
      <w:lang w:eastAsia="ru-RU"/>
    </w:rPr>
  </w:style>
  <w:style w:type="paragraph" w:customStyle="1" w:styleId="51">
    <w:name w:val="Заголовок 51"/>
    <w:basedOn w:val="11"/>
    <w:next w:val="11"/>
    <w:uiPriority w:val="99"/>
    <w:rsid w:val="00E215BE"/>
    <w:pPr>
      <w:keepNext/>
      <w:jc w:val="center"/>
      <w:outlineLvl w:val="4"/>
    </w:pPr>
    <w:rPr>
      <w:b/>
      <w:bCs/>
      <w:sz w:val="28"/>
      <w:szCs w:val="28"/>
      <w:lang w:eastAsia="ru-RU"/>
    </w:rPr>
  </w:style>
  <w:style w:type="paragraph" w:customStyle="1" w:styleId="61">
    <w:name w:val="Заголовок 61"/>
    <w:basedOn w:val="11"/>
    <w:next w:val="11"/>
    <w:uiPriority w:val="99"/>
    <w:rsid w:val="00E215BE"/>
    <w:pPr>
      <w:keepNext/>
      <w:jc w:val="center"/>
      <w:outlineLvl w:val="5"/>
    </w:pPr>
    <w:rPr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E215BE"/>
    <w:rPr>
      <w:i/>
      <w:iCs/>
    </w:rPr>
  </w:style>
  <w:style w:type="character" w:customStyle="1" w:styleId="2">
    <w:name w:val="Основной текст (2) + Полужирный"/>
    <w:basedOn w:val="a0"/>
    <w:qFormat/>
    <w:rsid w:val="00E136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styleId="a5">
    <w:name w:val="annotation reference"/>
    <w:qFormat/>
    <w:rsid w:val="00143D7C"/>
    <w:rPr>
      <w:sz w:val="16"/>
      <w:szCs w:val="16"/>
    </w:rPr>
  </w:style>
  <w:style w:type="paragraph" w:styleId="a6">
    <w:name w:val="annotation text"/>
    <w:basedOn w:val="a"/>
    <w:link w:val="a7"/>
    <w:qFormat/>
    <w:rsid w:val="00143D7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43D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43D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D7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7</cp:revision>
  <dcterms:created xsi:type="dcterms:W3CDTF">2023-12-07T12:13:00Z</dcterms:created>
  <dcterms:modified xsi:type="dcterms:W3CDTF">2023-12-25T09:52:00Z</dcterms:modified>
</cp:coreProperties>
</file>