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B" w:rsidRPr="009E70A4" w:rsidRDefault="00706F5B" w:rsidP="00706F5B">
      <w:pPr>
        <w:pageBreakBefore/>
        <w:ind w:left="8364"/>
        <w:jc w:val="both"/>
        <w:rPr>
          <w:rFonts w:ascii="Calibri Light" w:hAnsi="Calibri Light"/>
          <w:sz w:val="28"/>
          <w:szCs w:val="28"/>
        </w:rPr>
      </w:pPr>
      <w:bookmarkStart w:id="0" w:name="sub_7000"/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Приложение № 5 </w:t>
      </w:r>
      <w:bookmarkEnd w:id="0"/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к </w:t>
      </w:r>
      <w:r w:rsidRPr="00CB639D">
        <w:rPr>
          <w:rStyle w:val="a3"/>
          <w:rFonts w:ascii="Calibri Light" w:hAnsi="Calibri Light"/>
          <w:bCs/>
          <w:sz w:val="28"/>
          <w:szCs w:val="28"/>
        </w:rPr>
        <w:t>Положению</w:t>
      </w:r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 об учете имущества, находящегося в муниципальной собственности</w:t>
      </w:r>
      <w:r w:rsidRPr="00CB639D">
        <w:rPr>
          <w:rFonts w:ascii="Calibri Light" w:hAnsi="Calibri Light"/>
          <w:b/>
          <w:sz w:val="28"/>
          <w:szCs w:val="28"/>
        </w:rPr>
        <w:t xml:space="preserve"> </w:t>
      </w:r>
      <w:r w:rsidRPr="00CB639D">
        <w:rPr>
          <w:rFonts w:ascii="Calibri Light" w:hAnsi="Calibri Light"/>
          <w:sz w:val="28"/>
          <w:szCs w:val="28"/>
        </w:rPr>
        <w:t>муниципаль</w:t>
      </w:r>
      <w:r>
        <w:rPr>
          <w:rFonts w:ascii="Calibri Light" w:hAnsi="Calibri Light"/>
          <w:sz w:val="28"/>
          <w:szCs w:val="28"/>
        </w:rPr>
        <w:t>ного образования Султакаевский</w:t>
      </w:r>
      <w:r w:rsidRPr="00CB639D">
        <w:rPr>
          <w:rFonts w:ascii="Calibri Light" w:hAnsi="Calibri Light"/>
          <w:sz w:val="28"/>
          <w:szCs w:val="28"/>
        </w:rPr>
        <w:t xml:space="preserve"> сельсовет Александровского района  Оренбургской области</w:t>
      </w:r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, и ведении реестра муниципального имущества </w:t>
      </w:r>
      <w:r w:rsidRPr="00CB639D">
        <w:rPr>
          <w:rFonts w:ascii="Calibri Light" w:hAnsi="Calibri Light"/>
          <w:sz w:val="28"/>
          <w:szCs w:val="28"/>
        </w:rPr>
        <w:t>муниципаль</w:t>
      </w:r>
      <w:r>
        <w:rPr>
          <w:rFonts w:ascii="Calibri Light" w:hAnsi="Calibri Light"/>
          <w:sz w:val="28"/>
          <w:szCs w:val="28"/>
        </w:rPr>
        <w:t>ного образования Султакаевский</w:t>
      </w:r>
      <w:r w:rsidRPr="00CB639D">
        <w:rPr>
          <w:rFonts w:ascii="Calibri Light" w:hAnsi="Calibri Light"/>
          <w:sz w:val="28"/>
          <w:szCs w:val="28"/>
        </w:rPr>
        <w:t xml:space="preserve"> сельсовет Александровского района Оренбургской  области </w:t>
      </w:r>
    </w:p>
    <w:p w:rsidR="00706F5B" w:rsidRPr="00CD2DB9" w:rsidRDefault="00706F5B" w:rsidP="00706F5B">
      <w:pPr>
        <w:rPr>
          <w:rFonts w:ascii="Calibri Light" w:hAnsi="Calibri Light"/>
          <w:sz w:val="20"/>
        </w:rPr>
      </w:pPr>
    </w:p>
    <w:p w:rsidR="00706F5B" w:rsidRPr="00CD2DB9" w:rsidRDefault="00706F5B" w:rsidP="00706F5B">
      <w:pPr>
        <w:jc w:val="center"/>
        <w:rPr>
          <w:rFonts w:ascii="Calibri Light" w:hAnsi="Calibri Light"/>
          <w:b/>
          <w:sz w:val="32"/>
          <w:szCs w:val="32"/>
        </w:rPr>
      </w:pPr>
      <w:r w:rsidRPr="00CD2DB9">
        <w:rPr>
          <w:rFonts w:ascii="Calibri Light" w:hAnsi="Calibri Light"/>
          <w:b/>
          <w:sz w:val="32"/>
          <w:szCs w:val="32"/>
        </w:rPr>
        <w:t>Реестр муниципальной собственности администрации Султакаевского сельсовета Александровского района Оренбургской области- движимое имущество.</w:t>
      </w:r>
    </w:p>
    <w:p w:rsidR="00706F5B" w:rsidRPr="00CD2DB9" w:rsidRDefault="00706F5B" w:rsidP="00706F5B">
      <w:pPr>
        <w:rPr>
          <w:rFonts w:ascii="Calibri Light" w:hAnsi="Calibri Light"/>
        </w:rPr>
      </w:pPr>
      <w:r w:rsidRPr="00CD2DB9">
        <w:rPr>
          <w:rFonts w:ascii="Calibri Light" w:hAnsi="Calibri Light"/>
        </w:rPr>
        <w:t xml:space="preserve">(не относящееся к недвижимости имущество, стоимость которого превышает размер его первоначальной балансовой стоимости 100 тысяч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</w:t>
      </w:r>
      <w:smartTag w:uri="urn:schemas-microsoft-com:office:smarttags" w:element="metricconverter">
        <w:smartTagPr>
          <w:attr w:name="ProductID" w:val="2006 г"/>
        </w:smartTagPr>
        <w:r w:rsidRPr="00CD2DB9">
          <w:rPr>
            <w:rFonts w:ascii="Calibri Light" w:hAnsi="Calibri Light"/>
          </w:rPr>
          <w:t>2006 г</w:t>
        </w:r>
      </w:smartTag>
      <w:r w:rsidRPr="00CD2DB9">
        <w:rPr>
          <w:rFonts w:ascii="Calibri Light" w:hAnsi="Calibri Light"/>
        </w:rPr>
        <w:t xml:space="preserve">. № 174-ФЗ «Об автономных учреждениях»,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CD2DB9">
          <w:rPr>
            <w:rFonts w:ascii="Calibri Light" w:hAnsi="Calibri Light"/>
          </w:rPr>
          <w:t>1996 г</w:t>
        </w:r>
      </w:smartTag>
      <w:r w:rsidRPr="00CD2DB9">
        <w:rPr>
          <w:rFonts w:ascii="Calibri Light" w:hAnsi="Calibri Light"/>
        </w:rPr>
        <w:t>. № 7-ФЗ «О некоммерческих организациях»)</w:t>
      </w:r>
    </w:p>
    <w:p w:rsidR="00706F5B" w:rsidRPr="00CD2DB9" w:rsidRDefault="00706F5B" w:rsidP="00706F5B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427"/>
        <w:gridCol w:w="1806"/>
        <w:gridCol w:w="1628"/>
        <w:gridCol w:w="1628"/>
        <w:gridCol w:w="1769"/>
        <w:gridCol w:w="1594"/>
        <w:gridCol w:w="1563"/>
        <w:gridCol w:w="1751"/>
      </w:tblGrid>
      <w:tr w:rsidR="00706F5B" w:rsidRPr="00326BCA" w:rsidTr="00E15679">
        <w:trPr>
          <w:trHeight w:val="405"/>
        </w:trPr>
        <w:tc>
          <w:tcPr>
            <w:tcW w:w="620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№ п/п</w:t>
            </w:r>
          </w:p>
        </w:tc>
        <w:tc>
          <w:tcPr>
            <w:tcW w:w="2427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Наименование движимого имущества</w:t>
            </w:r>
          </w:p>
        </w:tc>
        <w:tc>
          <w:tcPr>
            <w:tcW w:w="1806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Балансовая стоимость/ начисленная амортизация</w:t>
            </w:r>
          </w:p>
        </w:tc>
        <w:tc>
          <w:tcPr>
            <w:tcW w:w="1628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Дата возникновения и прекращения права мун.собствен.</w:t>
            </w:r>
          </w:p>
        </w:tc>
        <w:tc>
          <w:tcPr>
            <w:tcW w:w="1628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Реквизиты документов – оснований возникновения права муницип. собственности</w:t>
            </w:r>
          </w:p>
        </w:tc>
        <w:tc>
          <w:tcPr>
            <w:tcW w:w="4926" w:type="dxa"/>
            <w:gridSpan w:val="3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51" w:type="dxa"/>
            <w:vMerge w:val="restart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Наличие установленных ограничений (основания и дата возникновения и прекращения)</w:t>
            </w:r>
          </w:p>
        </w:tc>
      </w:tr>
      <w:tr w:rsidR="00706F5B" w:rsidRPr="00326BCA" w:rsidTr="00E15679">
        <w:trPr>
          <w:trHeight w:val="975"/>
        </w:trPr>
        <w:tc>
          <w:tcPr>
            <w:tcW w:w="620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2427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806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628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628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69" w:type="dxa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Наименование правообладателя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Право, на котором используется имущество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326BCA">
              <w:rPr>
                <w:rFonts w:ascii="Calibri Light" w:hAnsi="Calibri Light"/>
                <w:b/>
                <w:sz w:val="20"/>
              </w:rPr>
              <w:t>Документы - основания</w:t>
            </w:r>
          </w:p>
        </w:tc>
        <w:tc>
          <w:tcPr>
            <w:tcW w:w="1751" w:type="dxa"/>
            <w:vMerge/>
          </w:tcPr>
          <w:p w:rsidR="00706F5B" w:rsidRPr="00326BCA" w:rsidRDefault="00706F5B" w:rsidP="00E15679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Компьютер №2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25675,02/25675,02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    24.08.2012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Товарная накладная № 6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ПК компьютер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28688,52\28688,52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30.11.2008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№16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4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Копировальный аппарат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10055\10055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20.09.2002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б\н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Муниципальное образование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>5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Телефакс КХ-ФТ 932РУ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4728/4728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15.04.2008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 4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6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Мотопомпа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12000\12000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25.04.2011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№2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7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Ноутбук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21550\21550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28.12.2012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№8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8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Усилитель мощности РА-4000А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12380\12380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20.09.2013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 №2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9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Рупорный громкоговоритель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6074\6074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20.09.2013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№3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10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Микрофон настольный речевой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2696\2696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20.09.2013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№04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11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Дорожка ковровая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2494\2494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07.11.2008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 3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12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Информационный стенд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3950\3950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01.01.2011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№2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13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Информационный стенд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3950\3950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01.01.2011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№2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Муниципальное образование Султакаевский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>14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Кресло компьютерное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1800\1800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20.11.2008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№5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15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Кресло компьютерное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1800\1800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20.11.2008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№5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16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Стол компьютерный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3000\3000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01.06.2007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№7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17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Стол компьютерный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5000\5000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01.12.2007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№2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18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Шкаф офисный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6000\6000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01.10.2009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№5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706F5B" w:rsidRPr="00326BCA" w:rsidTr="00E15679">
        <w:tc>
          <w:tcPr>
            <w:tcW w:w="620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19</w:t>
            </w:r>
          </w:p>
        </w:tc>
        <w:tc>
          <w:tcPr>
            <w:tcW w:w="2427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  <w:lang w:val="en-US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МФУ </w:t>
            </w:r>
            <w:r w:rsidRPr="00326BCA">
              <w:rPr>
                <w:rFonts w:ascii="Calibri Light" w:hAnsi="Calibri Light"/>
                <w:sz w:val="20"/>
                <w:lang w:val="en-US"/>
              </w:rPr>
              <w:t>Kyocera FS1120MFP</w:t>
            </w:r>
          </w:p>
        </w:tc>
        <w:tc>
          <w:tcPr>
            <w:tcW w:w="1806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  <w:lang w:val="en-US"/>
              </w:rPr>
            </w:pPr>
            <w:r w:rsidRPr="00326BCA">
              <w:rPr>
                <w:rFonts w:ascii="Calibri Light" w:hAnsi="Calibri Light"/>
                <w:sz w:val="20"/>
                <w:lang w:val="en-US"/>
              </w:rPr>
              <w:t>8200\8200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18.02.2014</w:t>
            </w:r>
          </w:p>
        </w:tc>
        <w:tc>
          <w:tcPr>
            <w:tcW w:w="1628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Накладная №271</w:t>
            </w:r>
          </w:p>
        </w:tc>
        <w:tc>
          <w:tcPr>
            <w:tcW w:w="1769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706F5B" w:rsidRPr="00326BCA" w:rsidRDefault="00706F5B" w:rsidP="00E15679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C21CD9" w:rsidRPr="00326BCA" w:rsidTr="00E15679">
        <w:tc>
          <w:tcPr>
            <w:tcW w:w="620" w:type="dxa"/>
          </w:tcPr>
          <w:p w:rsidR="00C21CD9" w:rsidRPr="00326BCA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20</w:t>
            </w:r>
          </w:p>
        </w:tc>
        <w:tc>
          <w:tcPr>
            <w:tcW w:w="2427" w:type="dxa"/>
          </w:tcPr>
          <w:p w:rsidR="00C21CD9" w:rsidRP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Принтер струйный </w:t>
            </w:r>
            <w:r>
              <w:rPr>
                <w:rFonts w:ascii="Calibri Light" w:hAnsi="Calibri Light"/>
                <w:sz w:val="20"/>
                <w:lang w:val="en-US"/>
              </w:rPr>
              <w:t>HP</w:t>
            </w:r>
            <w:r>
              <w:rPr>
                <w:rFonts w:ascii="Calibri Light" w:hAnsi="Calibri Light"/>
                <w:sz w:val="20"/>
              </w:rPr>
              <w:t>-5510</w:t>
            </w:r>
          </w:p>
        </w:tc>
        <w:tc>
          <w:tcPr>
            <w:tcW w:w="1806" w:type="dxa"/>
          </w:tcPr>
          <w:p w:rsidR="00C21CD9" w:rsidRP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4539/4539</w:t>
            </w:r>
          </w:p>
        </w:tc>
        <w:tc>
          <w:tcPr>
            <w:tcW w:w="1628" w:type="dxa"/>
          </w:tcPr>
          <w:p w:rsidR="00C21CD9" w:rsidRPr="00326BCA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31.12.2013</w:t>
            </w:r>
          </w:p>
        </w:tc>
        <w:tc>
          <w:tcPr>
            <w:tcW w:w="1628" w:type="dxa"/>
          </w:tcPr>
          <w:p w:rsidR="00C21CD9" w:rsidRPr="00326BCA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183</w:t>
            </w:r>
          </w:p>
        </w:tc>
        <w:tc>
          <w:tcPr>
            <w:tcW w:w="1769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C21CD9" w:rsidRPr="00326BCA" w:rsidTr="00E15679">
        <w:tc>
          <w:tcPr>
            <w:tcW w:w="620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21</w:t>
            </w:r>
          </w:p>
        </w:tc>
        <w:tc>
          <w:tcPr>
            <w:tcW w:w="2427" w:type="dxa"/>
          </w:tcPr>
          <w:p w:rsidR="00C21CD9" w:rsidRP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Триммер </w:t>
            </w:r>
            <w:r>
              <w:rPr>
                <w:rFonts w:ascii="Calibri Light" w:hAnsi="Calibri Light"/>
                <w:sz w:val="20"/>
                <w:lang w:val="en-US"/>
              </w:rPr>
              <w:t>WT</w:t>
            </w:r>
            <w:r>
              <w:rPr>
                <w:rFonts w:ascii="Calibri Light" w:hAnsi="Calibri Light"/>
                <w:sz w:val="20"/>
              </w:rPr>
              <w:t xml:space="preserve"> -1900</w:t>
            </w:r>
          </w:p>
        </w:tc>
        <w:tc>
          <w:tcPr>
            <w:tcW w:w="1806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8100/8100</w:t>
            </w:r>
          </w:p>
        </w:tc>
        <w:tc>
          <w:tcPr>
            <w:tcW w:w="1628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01.10.2018</w:t>
            </w:r>
          </w:p>
        </w:tc>
        <w:tc>
          <w:tcPr>
            <w:tcW w:w="1628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 № 521</w:t>
            </w:r>
          </w:p>
        </w:tc>
        <w:tc>
          <w:tcPr>
            <w:tcW w:w="1769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C21CD9" w:rsidRPr="00326BCA" w:rsidTr="00E15679">
        <w:tc>
          <w:tcPr>
            <w:tcW w:w="620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22</w:t>
            </w:r>
          </w:p>
        </w:tc>
        <w:tc>
          <w:tcPr>
            <w:tcW w:w="2427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Урна для мусора</w:t>
            </w:r>
          </w:p>
        </w:tc>
        <w:tc>
          <w:tcPr>
            <w:tcW w:w="1806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9500/9500</w:t>
            </w:r>
          </w:p>
        </w:tc>
        <w:tc>
          <w:tcPr>
            <w:tcW w:w="1628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04.10.2018</w:t>
            </w:r>
          </w:p>
        </w:tc>
        <w:tc>
          <w:tcPr>
            <w:tcW w:w="1628" w:type="dxa"/>
          </w:tcPr>
          <w:p w:rsidR="00C21CD9" w:rsidRDefault="00C21CD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Накладная </w:t>
            </w:r>
            <w:r w:rsidR="00892F2A">
              <w:rPr>
                <w:rFonts w:ascii="Calibri Light" w:hAnsi="Calibri Light"/>
                <w:sz w:val="20"/>
              </w:rPr>
              <w:t xml:space="preserve"> № 344</w:t>
            </w:r>
          </w:p>
        </w:tc>
        <w:tc>
          <w:tcPr>
            <w:tcW w:w="1769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C21CD9" w:rsidRPr="00326BCA" w:rsidTr="00E15679">
        <w:tc>
          <w:tcPr>
            <w:tcW w:w="620" w:type="dxa"/>
          </w:tcPr>
          <w:p w:rsidR="00C21CD9" w:rsidRDefault="00C21CD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lastRenderedPageBreak/>
              <w:t>23</w:t>
            </w:r>
          </w:p>
        </w:tc>
        <w:tc>
          <w:tcPr>
            <w:tcW w:w="2427" w:type="dxa"/>
          </w:tcPr>
          <w:p w:rsidR="00C21CD9" w:rsidRDefault="00C21CD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Урна для мусора</w:t>
            </w:r>
          </w:p>
        </w:tc>
        <w:tc>
          <w:tcPr>
            <w:tcW w:w="1806" w:type="dxa"/>
          </w:tcPr>
          <w:p w:rsidR="00C21CD9" w:rsidRDefault="00C21CD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9500/9500</w:t>
            </w:r>
          </w:p>
        </w:tc>
        <w:tc>
          <w:tcPr>
            <w:tcW w:w="1628" w:type="dxa"/>
          </w:tcPr>
          <w:p w:rsidR="00C21CD9" w:rsidRDefault="00C21CD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04.10.2018</w:t>
            </w:r>
          </w:p>
        </w:tc>
        <w:tc>
          <w:tcPr>
            <w:tcW w:w="1628" w:type="dxa"/>
          </w:tcPr>
          <w:p w:rsidR="00C21CD9" w:rsidRDefault="00C21CD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Накладная </w:t>
            </w:r>
            <w:r w:rsidR="00892F2A">
              <w:rPr>
                <w:rFonts w:ascii="Calibri Light" w:hAnsi="Calibri Light"/>
                <w:sz w:val="20"/>
              </w:rPr>
              <w:t xml:space="preserve"> № 581</w:t>
            </w:r>
          </w:p>
        </w:tc>
        <w:tc>
          <w:tcPr>
            <w:tcW w:w="1769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C21CD9" w:rsidRPr="00326BCA" w:rsidRDefault="00C21CD9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892F2A" w:rsidRPr="00326BCA" w:rsidTr="00E15679">
        <w:tc>
          <w:tcPr>
            <w:tcW w:w="620" w:type="dxa"/>
          </w:tcPr>
          <w:p w:rsidR="00892F2A" w:rsidRDefault="00892F2A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24</w:t>
            </w:r>
          </w:p>
        </w:tc>
        <w:tc>
          <w:tcPr>
            <w:tcW w:w="2427" w:type="dxa"/>
          </w:tcPr>
          <w:p w:rsidR="00892F2A" w:rsidRDefault="00892F2A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Колонка пожарная</w:t>
            </w:r>
          </w:p>
        </w:tc>
        <w:tc>
          <w:tcPr>
            <w:tcW w:w="1806" w:type="dxa"/>
          </w:tcPr>
          <w:p w:rsidR="00892F2A" w:rsidRDefault="00892F2A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10000/10000</w:t>
            </w:r>
          </w:p>
        </w:tc>
        <w:tc>
          <w:tcPr>
            <w:tcW w:w="1628" w:type="dxa"/>
          </w:tcPr>
          <w:p w:rsidR="00892F2A" w:rsidRDefault="00892F2A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01.10.2015</w:t>
            </w:r>
          </w:p>
        </w:tc>
        <w:tc>
          <w:tcPr>
            <w:tcW w:w="1628" w:type="dxa"/>
          </w:tcPr>
          <w:p w:rsidR="00892F2A" w:rsidRDefault="00892F2A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 № 743</w:t>
            </w:r>
          </w:p>
        </w:tc>
        <w:tc>
          <w:tcPr>
            <w:tcW w:w="1769" w:type="dxa"/>
          </w:tcPr>
          <w:p w:rsidR="00892F2A" w:rsidRPr="00326BCA" w:rsidRDefault="00892F2A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892F2A" w:rsidRPr="00326BCA" w:rsidRDefault="00892F2A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892F2A" w:rsidRPr="00326BCA" w:rsidRDefault="00892F2A" w:rsidP="00A702A7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892F2A" w:rsidRPr="00326BCA" w:rsidRDefault="00892F2A" w:rsidP="00A702A7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25</w:t>
            </w:r>
          </w:p>
        </w:tc>
        <w:tc>
          <w:tcPr>
            <w:tcW w:w="2427" w:type="dxa"/>
          </w:tcPr>
          <w:p w:rsidR="00082BC9" w:rsidRPr="00082BC9" w:rsidRDefault="00082BC9" w:rsidP="00A702A7">
            <w:pPr>
              <w:rPr>
                <w:rFonts w:ascii="Calibri Light" w:hAnsi="Calibri Light"/>
                <w:sz w:val="20"/>
                <w:lang w:val="en-US"/>
              </w:rPr>
            </w:pPr>
            <w:r>
              <w:rPr>
                <w:rFonts w:ascii="Calibri Light" w:hAnsi="Calibri Light"/>
                <w:sz w:val="20"/>
              </w:rPr>
              <w:t>МФУ</w:t>
            </w:r>
            <w:r w:rsidRPr="00082BC9">
              <w:rPr>
                <w:rFonts w:ascii="Calibri Light" w:hAnsi="Calibri Light"/>
                <w:sz w:val="20"/>
                <w:lang w:val="en-US"/>
              </w:rPr>
              <w:t xml:space="preserve"> </w:t>
            </w:r>
            <w:r>
              <w:rPr>
                <w:rFonts w:ascii="Calibri Light" w:hAnsi="Calibri Light"/>
                <w:sz w:val="20"/>
                <w:lang w:val="en-US"/>
              </w:rPr>
              <w:t xml:space="preserve">Brother DCP-L 2500DR </w:t>
            </w:r>
          </w:p>
        </w:tc>
        <w:tc>
          <w:tcPr>
            <w:tcW w:w="1806" w:type="dxa"/>
          </w:tcPr>
          <w:p w:rsidR="00082BC9" w:rsidRPr="00082BC9" w:rsidRDefault="00082BC9" w:rsidP="00A702A7">
            <w:pPr>
              <w:rPr>
                <w:rFonts w:ascii="Calibri Light" w:hAnsi="Calibri Light"/>
                <w:sz w:val="20"/>
                <w:lang w:val="en-US"/>
              </w:rPr>
            </w:pPr>
            <w:r>
              <w:rPr>
                <w:rFonts w:ascii="Calibri Light" w:hAnsi="Calibri Light"/>
                <w:sz w:val="20"/>
                <w:lang w:val="en-US"/>
              </w:rPr>
              <w:t>17000/17000</w:t>
            </w:r>
          </w:p>
        </w:tc>
        <w:tc>
          <w:tcPr>
            <w:tcW w:w="1628" w:type="dxa"/>
          </w:tcPr>
          <w:p w:rsidR="00082BC9" w:rsidRP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15.09.2020</w:t>
            </w:r>
          </w:p>
        </w:tc>
        <w:tc>
          <w:tcPr>
            <w:tcW w:w="1628" w:type="dxa"/>
          </w:tcPr>
          <w:p w:rsidR="00082BC9" w:rsidRP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Счет фактура №361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E1567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26</w:t>
            </w:r>
          </w:p>
        </w:tc>
        <w:tc>
          <w:tcPr>
            <w:tcW w:w="2427" w:type="dxa"/>
          </w:tcPr>
          <w:p w:rsid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A702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27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28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29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30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31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32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Муниципальное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 xml:space="preserve">Оперативное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Не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lastRenderedPageBreak/>
              <w:t>33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34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35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36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37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38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39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40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41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 xml:space="preserve">Муниципальное образование </w:t>
            </w:r>
            <w:r w:rsidRPr="00326BCA">
              <w:rPr>
                <w:rFonts w:ascii="Calibri Light" w:hAnsi="Calibri Light"/>
                <w:sz w:val="20"/>
              </w:rPr>
              <w:lastRenderedPageBreak/>
              <w:t>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lastRenderedPageBreak/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lastRenderedPageBreak/>
              <w:t>42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43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44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  <w:tr w:rsidR="00082BC9" w:rsidRPr="00082BC9" w:rsidTr="00E15679">
        <w:tc>
          <w:tcPr>
            <w:tcW w:w="620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45</w:t>
            </w:r>
          </w:p>
        </w:tc>
        <w:tc>
          <w:tcPr>
            <w:tcW w:w="2427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Контейнер для ТКО</w:t>
            </w:r>
          </w:p>
        </w:tc>
        <w:tc>
          <w:tcPr>
            <w:tcW w:w="1806" w:type="dxa"/>
          </w:tcPr>
          <w:p w:rsidR="00082BC9" w:rsidRP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5000/5000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14.12.2020</w:t>
            </w:r>
          </w:p>
        </w:tc>
        <w:tc>
          <w:tcPr>
            <w:tcW w:w="1628" w:type="dxa"/>
          </w:tcPr>
          <w:p w:rsidR="00082BC9" w:rsidRDefault="00082BC9" w:rsidP="00C26A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Накладная № 16</w:t>
            </w:r>
          </w:p>
        </w:tc>
        <w:tc>
          <w:tcPr>
            <w:tcW w:w="1769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Муниципальное образование Султакаевский сельсовет</w:t>
            </w:r>
          </w:p>
        </w:tc>
        <w:tc>
          <w:tcPr>
            <w:tcW w:w="1594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Оперативное управление</w:t>
            </w:r>
          </w:p>
        </w:tc>
        <w:tc>
          <w:tcPr>
            <w:tcW w:w="1563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51" w:type="dxa"/>
          </w:tcPr>
          <w:p w:rsidR="00082BC9" w:rsidRPr="00326BCA" w:rsidRDefault="00082BC9" w:rsidP="00C26A75">
            <w:pPr>
              <w:rPr>
                <w:rFonts w:ascii="Calibri Light" w:hAnsi="Calibri Light"/>
                <w:sz w:val="20"/>
              </w:rPr>
            </w:pPr>
            <w:r w:rsidRPr="00326BCA">
              <w:rPr>
                <w:rFonts w:ascii="Calibri Light" w:hAnsi="Calibri Light"/>
                <w:sz w:val="20"/>
              </w:rPr>
              <w:t>Не зарегистрировано</w:t>
            </w:r>
          </w:p>
        </w:tc>
      </w:tr>
    </w:tbl>
    <w:p w:rsidR="00706F5B" w:rsidRPr="00082BC9" w:rsidRDefault="00706F5B" w:rsidP="00706F5B">
      <w:pPr>
        <w:rPr>
          <w:lang w:val="en-US"/>
        </w:rPr>
      </w:pPr>
    </w:p>
    <w:p w:rsidR="00706F5B" w:rsidRPr="00082BC9" w:rsidRDefault="00706F5B" w:rsidP="00706F5B">
      <w:pPr>
        <w:rPr>
          <w:lang w:val="en-US"/>
        </w:rPr>
      </w:pPr>
    </w:p>
    <w:p w:rsidR="00706F5B" w:rsidRPr="00082BC9" w:rsidRDefault="00706F5B" w:rsidP="00706F5B">
      <w:pPr>
        <w:rPr>
          <w:lang w:val="en-US"/>
        </w:rPr>
      </w:pPr>
    </w:p>
    <w:p w:rsidR="00706F5B" w:rsidRPr="00947A31" w:rsidRDefault="00706F5B" w:rsidP="00706F5B">
      <w:pPr>
        <w:rPr>
          <w:rFonts w:ascii="Calibri Light" w:hAnsi="Calibri Light"/>
          <w:sz w:val="28"/>
          <w:szCs w:val="20"/>
        </w:rPr>
      </w:pPr>
      <w:r w:rsidRPr="00947A31">
        <w:rPr>
          <w:rFonts w:ascii="Calibri Light" w:hAnsi="Calibri Light"/>
          <w:sz w:val="28"/>
          <w:szCs w:val="20"/>
        </w:rPr>
        <w:t>Глава администрации                                                                                      Р.Р.Дибаева</w:t>
      </w:r>
    </w:p>
    <w:p w:rsidR="00706F5B" w:rsidRPr="00947A31" w:rsidRDefault="00706F5B" w:rsidP="00706F5B">
      <w:pPr>
        <w:rPr>
          <w:rFonts w:ascii="Calibri Light" w:hAnsi="Calibri Light"/>
          <w:sz w:val="28"/>
          <w:szCs w:val="20"/>
        </w:rPr>
      </w:pPr>
    </w:p>
    <w:p w:rsidR="00706F5B" w:rsidRPr="00947A31" w:rsidRDefault="00706F5B" w:rsidP="00706F5B">
      <w:pPr>
        <w:rPr>
          <w:rFonts w:ascii="Calibri Light" w:hAnsi="Calibri Light"/>
          <w:sz w:val="28"/>
          <w:szCs w:val="20"/>
        </w:rPr>
      </w:pPr>
      <w:r>
        <w:rPr>
          <w:rFonts w:ascii="Calibri Light" w:hAnsi="Calibri Light"/>
          <w:sz w:val="28"/>
          <w:szCs w:val="20"/>
        </w:rPr>
        <w:t>Специалист администрации</w:t>
      </w:r>
      <w:r w:rsidRPr="00947A31">
        <w:rPr>
          <w:rFonts w:ascii="Calibri Light" w:hAnsi="Calibri Light"/>
          <w:sz w:val="28"/>
          <w:szCs w:val="20"/>
        </w:rPr>
        <w:t xml:space="preserve">                                                 </w:t>
      </w:r>
      <w:r w:rsidR="00892F2A">
        <w:rPr>
          <w:rFonts w:ascii="Calibri Light" w:hAnsi="Calibri Light"/>
          <w:sz w:val="28"/>
          <w:szCs w:val="20"/>
        </w:rPr>
        <w:t xml:space="preserve">                         </w:t>
      </w:r>
      <w:r w:rsidRPr="00947A31">
        <w:rPr>
          <w:rFonts w:ascii="Calibri Light" w:hAnsi="Calibri Light"/>
          <w:sz w:val="28"/>
          <w:szCs w:val="20"/>
        </w:rPr>
        <w:t>Р.Р.Фаткуллина</w:t>
      </w:r>
    </w:p>
    <w:p w:rsidR="00706F5B" w:rsidRPr="00947A31" w:rsidRDefault="00706F5B" w:rsidP="00706F5B">
      <w:pPr>
        <w:rPr>
          <w:rFonts w:ascii="Calibri Light" w:hAnsi="Calibri Light"/>
          <w:sz w:val="28"/>
          <w:szCs w:val="20"/>
        </w:rPr>
      </w:pPr>
    </w:p>
    <w:p w:rsidR="00706F5B" w:rsidRPr="00CD2DB9" w:rsidRDefault="004B35E8" w:rsidP="00706F5B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8"/>
          <w:szCs w:val="20"/>
        </w:rPr>
        <w:t>Перечень на 01.0</w:t>
      </w:r>
      <w:r w:rsidR="00330676">
        <w:rPr>
          <w:rFonts w:ascii="Calibri Light" w:hAnsi="Calibri Light"/>
          <w:sz w:val="28"/>
          <w:szCs w:val="20"/>
        </w:rPr>
        <w:t>8</w:t>
      </w:r>
      <w:r w:rsidR="00082BC9">
        <w:rPr>
          <w:rFonts w:ascii="Calibri Light" w:hAnsi="Calibri Light"/>
          <w:sz w:val="28"/>
          <w:szCs w:val="20"/>
        </w:rPr>
        <w:t>.202</w:t>
      </w:r>
      <w:r w:rsidR="00350545">
        <w:rPr>
          <w:rFonts w:ascii="Calibri Light" w:hAnsi="Calibri Light"/>
          <w:sz w:val="28"/>
          <w:szCs w:val="20"/>
        </w:rPr>
        <w:t>3</w:t>
      </w:r>
      <w:r w:rsidR="00706F5B">
        <w:rPr>
          <w:rFonts w:ascii="Calibri Light" w:hAnsi="Calibri Light"/>
          <w:sz w:val="28"/>
          <w:szCs w:val="20"/>
        </w:rPr>
        <w:t xml:space="preserve"> г.</w:t>
      </w:r>
    </w:p>
    <w:p w:rsidR="00706F5B" w:rsidRDefault="00706F5B" w:rsidP="00706F5B"/>
    <w:p w:rsidR="00503E82" w:rsidRDefault="00503E82"/>
    <w:sectPr w:rsidR="00503E82" w:rsidSect="00EB7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06F5B"/>
    <w:rsid w:val="00082BC9"/>
    <w:rsid w:val="00160567"/>
    <w:rsid w:val="00250DD0"/>
    <w:rsid w:val="00330676"/>
    <w:rsid w:val="00350545"/>
    <w:rsid w:val="00450D3D"/>
    <w:rsid w:val="00456D88"/>
    <w:rsid w:val="00462873"/>
    <w:rsid w:val="004B35E8"/>
    <w:rsid w:val="00503204"/>
    <w:rsid w:val="00503E82"/>
    <w:rsid w:val="005A3F88"/>
    <w:rsid w:val="00706F5B"/>
    <w:rsid w:val="00892F2A"/>
    <w:rsid w:val="009A18C7"/>
    <w:rsid w:val="009D3023"/>
    <w:rsid w:val="00A02765"/>
    <w:rsid w:val="00A444BD"/>
    <w:rsid w:val="00B772F3"/>
    <w:rsid w:val="00BC044C"/>
    <w:rsid w:val="00C21CD9"/>
    <w:rsid w:val="00C42777"/>
    <w:rsid w:val="00CA4DCB"/>
    <w:rsid w:val="00D25A46"/>
    <w:rsid w:val="00DD2924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06F5B"/>
    <w:rPr>
      <w:rFonts w:cs="Times New Roman"/>
      <w:b w:val="0"/>
      <w:color w:val="008000"/>
    </w:rPr>
  </w:style>
  <w:style w:type="character" w:customStyle="1" w:styleId="a4">
    <w:name w:val="Цветовое выделение"/>
    <w:rsid w:val="00706F5B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36881-D6B7-4F17-B466-8ACF8E22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18</cp:revision>
  <cp:lastPrinted>2022-01-31T07:45:00Z</cp:lastPrinted>
  <dcterms:created xsi:type="dcterms:W3CDTF">2020-01-16T11:00:00Z</dcterms:created>
  <dcterms:modified xsi:type="dcterms:W3CDTF">2023-08-02T04:38:00Z</dcterms:modified>
</cp:coreProperties>
</file>